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2F" w:rsidRPr="006E072F" w:rsidRDefault="006E072F" w:rsidP="006E07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0" w:name="_GoBack"/>
      <w:bookmarkEnd w:id="0"/>
      <w:r w:rsidRPr="006E072F">
        <w:rPr>
          <w:rFonts w:ascii="Times New Roman" w:eastAsia="Times New Roman" w:hAnsi="Times New Roman" w:cs="Times New Roman"/>
          <w:color w:val="111111"/>
          <w:sz w:val="28"/>
          <w:szCs w:val="28"/>
        </w:rPr>
        <w:t>Консультация для родителей</w:t>
      </w:r>
    </w:p>
    <w:p w:rsidR="006E072F" w:rsidRDefault="006E072F" w:rsidP="006E072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Влияние</w:t>
      </w:r>
      <w:r w:rsidRPr="006E072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наблюдений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на</w:t>
      </w:r>
      <w:r w:rsidRPr="006E072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и</w:t>
      </w:r>
      <w:r w:rsidRPr="006E072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зображение образов приро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ды               в рисовании детей</w:t>
      </w:r>
    </w:p>
    <w:p w:rsidR="006E072F" w:rsidRPr="006E072F" w:rsidRDefault="006E072F" w:rsidP="006E072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6E072F" w:rsidRPr="006E072F" w:rsidRDefault="006E072F" w:rsidP="006E07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072F">
        <w:rPr>
          <w:rFonts w:ascii="Times New Roman" w:eastAsia="Times New Roman" w:hAnsi="Times New Roman" w:cs="Times New Roman"/>
          <w:color w:val="111111"/>
          <w:sz w:val="28"/>
          <w:szCs w:val="28"/>
        </w:rPr>
        <w:t>Природа – неиссякаемый источник духовного обогащения ребёнка. Дети постоянно в той или иной форме соприкасаются с природой. Их привлекают зелёные луга и леса, яркие цветы, бабочки, жуки, птицы, звери, падающие хлопья снега, ручейки и лужицы. Бесконечный, разнообразный мир природы пробуждает у детей живой интерес, любознательность. Впечатления от родной природы, полученные в детстве, запоминаются на всю жизнь и часто влияют на отношение человека к природе, к Родине.</w:t>
      </w:r>
    </w:p>
    <w:p w:rsidR="006E072F" w:rsidRPr="006E072F" w:rsidRDefault="006E072F" w:rsidP="006E07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072F">
        <w:rPr>
          <w:rFonts w:ascii="Times New Roman" w:eastAsia="Times New Roman" w:hAnsi="Times New Roman" w:cs="Times New Roman"/>
          <w:color w:val="111111"/>
          <w:sz w:val="28"/>
          <w:szCs w:val="28"/>
        </w:rPr>
        <w:t>Рисование имеет огромное значение для эстетического воспитания и развития ребёнка. Создание изображения требует целого ряда навыков и умений, оно базируется на образах восприятия и представления. В процессе рисования у ребёнка развиваются наблюдательность, эстетическое восприятие, эмоции, художественный вкус, творческие способности, умение доступными средствами самостоятельно создавать красивое. Рисование не только доставляет радость детям, но и вдохновляет их на творчество. Природа же пробуждает любознательность ребёнка, воздействует на его органы чувств, активизирует сенсорное развитие, формирует чувство прекрасного. Ребёнок познаёт красоту окружающего мира через восприятие красоты природы</w:t>
      </w:r>
    </w:p>
    <w:p w:rsidR="006E072F" w:rsidRPr="006E072F" w:rsidRDefault="006E072F" w:rsidP="006E07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072F">
        <w:rPr>
          <w:rFonts w:ascii="Times New Roman" w:eastAsia="Times New Roman" w:hAnsi="Times New Roman" w:cs="Times New Roman"/>
          <w:color w:val="111111"/>
          <w:sz w:val="28"/>
          <w:szCs w:val="28"/>
        </w:rPr>
        <w:t>Детские рисунки отражают окружающий мир, природу, на основе непосредственного восприятия, наблюдения.</w:t>
      </w:r>
    </w:p>
    <w:p w:rsidR="006E072F" w:rsidRPr="006E072F" w:rsidRDefault="006E072F" w:rsidP="006E07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072F">
        <w:rPr>
          <w:rFonts w:ascii="Times New Roman" w:eastAsia="Times New Roman" w:hAnsi="Times New Roman" w:cs="Times New Roman"/>
          <w:color w:val="111111"/>
          <w:sz w:val="28"/>
          <w:szCs w:val="28"/>
        </w:rPr>
        <w:t>В формировании наблюдательности особое значение играет рисование. Ребенок должен по возможности точно отразить и перенести на бумагу форму предмета, пропорции его частей, соотношение с другими предметами. Рисование, кроме того, развивает воображение, творческие силы ребенка. Все дети тянутся к карандашу и краскам. Педагог должен научить детей видеть мир, который они хотят изобразить. Особенно важно научить видеть форму, перспективу, в целом картину – естественную композицию. Для формирования у детей наблюдательности воспитатели отправляются с дошкольниками на прогулки в лес, в парк, по городу. При этом необходимо обращать внимание детей на форму облаков, разнообразие растительности (форму листьев, стволов и веток деревьев)</w:t>
      </w:r>
    </w:p>
    <w:p w:rsidR="006E072F" w:rsidRPr="006E072F" w:rsidRDefault="006E072F" w:rsidP="006E07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07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прогулках обращаем внимание, что колорит каждого времени года разный. </w:t>
      </w:r>
      <w:proofErr w:type="gramStart"/>
      <w:r w:rsidRPr="006E07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Например, колорит осенней природы отличается от зимнего, в котором преобладают холодные цвета, для весеннего характерны прозрачные </w:t>
      </w:r>
      <w:r w:rsidRPr="006E072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голубые, зелёные цвета, а для летнего – солнечные, яркие, тёплые цвета и оттенки.</w:t>
      </w:r>
      <w:proofErr w:type="gramEnd"/>
    </w:p>
    <w:p w:rsidR="006E072F" w:rsidRPr="006E072F" w:rsidRDefault="006E072F" w:rsidP="006E07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072F">
        <w:rPr>
          <w:rFonts w:ascii="Times New Roman" w:eastAsia="Times New Roman" w:hAnsi="Times New Roman" w:cs="Times New Roman"/>
          <w:color w:val="111111"/>
          <w:sz w:val="28"/>
          <w:szCs w:val="28"/>
        </w:rPr>
        <w:t>Как основной задачей можно рассматривать воспитание пробуждения в детях эмоционально - положительного отношения к природе и формировать умения передавать свои впечатления о красоте окружающего мира с помощью рисунков. Обретения детьми художественного творчества рассматривается не как самоцель, сколько как средство для выражения ребёнком своих эмоций, вызванных красотой окружающего мира.</w:t>
      </w:r>
    </w:p>
    <w:p w:rsidR="006E072F" w:rsidRPr="006E072F" w:rsidRDefault="006E072F" w:rsidP="006E07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07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процессе своей работы исключительно </w:t>
      </w:r>
      <w:proofErr w:type="gramStart"/>
      <w:r w:rsidRPr="006E072F">
        <w:rPr>
          <w:rFonts w:ascii="Times New Roman" w:eastAsia="Times New Roman" w:hAnsi="Times New Roman" w:cs="Times New Roman"/>
          <w:color w:val="111111"/>
          <w:sz w:val="28"/>
          <w:szCs w:val="28"/>
        </w:rPr>
        <w:t>важное значение</w:t>
      </w:r>
      <w:proofErr w:type="gramEnd"/>
      <w:r w:rsidRPr="006E072F">
        <w:rPr>
          <w:rFonts w:ascii="Times New Roman" w:eastAsia="Times New Roman" w:hAnsi="Times New Roman" w:cs="Times New Roman"/>
          <w:color w:val="111111"/>
          <w:sz w:val="28"/>
          <w:szCs w:val="28"/>
        </w:rPr>
        <w:t>, педагог придаёт творческому и эстетическому развитию детей. Но творить без определённых знаний детям не так то и легко. Поэтому наблюдений надо постараться донести до детей красоту окружающего мира, эмоциональную отзывчивость к красоте природы.</w:t>
      </w:r>
    </w:p>
    <w:p w:rsidR="00FB7369" w:rsidRPr="006E072F" w:rsidRDefault="00FB7369">
      <w:pPr>
        <w:rPr>
          <w:rFonts w:ascii="Times New Roman" w:hAnsi="Times New Roman" w:cs="Times New Roman"/>
          <w:sz w:val="28"/>
          <w:szCs w:val="28"/>
        </w:rPr>
      </w:pPr>
    </w:p>
    <w:sectPr w:rsidR="00FB7369" w:rsidRPr="006E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74531"/>
    <w:multiLevelType w:val="multilevel"/>
    <w:tmpl w:val="37AC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2F"/>
    <w:rsid w:val="000929DB"/>
    <w:rsid w:val="006E072F"/>
    <w:rsid w:val="00FB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07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07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E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07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07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07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E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07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Чебурашка</cp:lastModifiedBy>
  <cp:revision>2</cp:revision>
  <dcterms:created xsi:type="dcterms:W3CDTF">2024-09-27T06:54:00Z</dcterms:created>
  <dcterms:modified xsi:type="dcterms:W3CDTF">2024-09-27T06:54:00Z</dcterms:modified>
</cp:coreProperties>
</file>